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67" w:rsidRDefault="006B2267" w:rsidP="006B2267">
      <w:pPr>
        <w:pStyle w:val="2"/>
        <w:spacing w:before="0" w:beforeAutospacing="0" w:after="0" w:afterAutospacing="0"/>
        <w:jc w:val="center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</w:rPr>
        <w:t>绿色新闻网内容发布工作有关规范</w:t>
      </w:r>
    </w:p>
    <w:p w:rsidR="006B2267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 </w:t>
      </w:r>
      <w:r w:rsidRPr="00562842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>一、总体要求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1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、遵守国家法律、法规，上级部门的总体要求，学校党、政的有关规定。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、遵守学校宣传纪律，符合学校宣传要求，按照宣传部统一安排开展工作。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3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、新闻网积极参与新闻策划，服务学校教学、科研、管理工作，及时报道广大师生员工的各项活动。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4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、发布稿件要求内容准确、简短精炼、实事求是、富有新意，符合新闻宣传规律和互联网传播规律。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5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、为其他各媒体提供便利，服务多媒体联动。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 </w:t>
      </w:r>
      <w:r w:rsidRPr="00562842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>二、发稿制度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6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、各单位完成各自牵头的活动报道，对于邀请出席的校领导的活动，各单位要自主请示领导指示，将审核完的最终定稿第一时间发绿色新闻网，重要活动尽量在当日发布。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7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、绿色要闻新闻实行三级审核发布流程，凡是新闻网要闻的新闻，必须经过编辑一审、副主编二审、主编三审，最后才能发布。每天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8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：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00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12:00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16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：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00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由编辑将要发的新闻进行统一整理，提醒副主编审核，副主编审完提交主编，审核发布。如需主管领导审批，由主编完成。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8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新闻发布内容包括党和国家领导人到学校视察；与中心工作相关的教学科研、外事交流等重大会议、表彰活动等；获校级以上重大表彰、荣誉；阶段性重大活动，如“校庆”、“新生开学”、“教师节”等；阶段性活动的专题报道；国家级媒体上报道的学校的相关活动、专家学者观点等；其他部门主办的具有创新性、超前性的活动；其他由校领导指示并审批上的新闻；遇特殊情况，请示主管校领导审批后实施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9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、其他栏目由编辑确认稿件内容，并及时发布。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10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、通讯员投来的稿件，原则上认为是经过部门负责人审阅过得最终稿。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 </w:t>
      </w:r>
      <w:r w:rsidRPr="00562842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>三、新闻稿件要求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11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、新闻稿件文风要求短、实、新。文字力求简短精炼、直截了当，观点鲜明、重点突出。新闻内容要实事求是，表达朴实。表达方式要思想深刻、富有新意。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12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、新闻标题力求精炼、反映新闻主旨，原则上不超过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20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字；会议报到力求反映会议内容；一般情况下不出现师生姓名。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13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、导语在明确时间、地点、人物前提下，突出最有新闻价值的内容；校内新闻事件可不写地点；时间明确到×月×日即可。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>
        <w:rPr>
          <w:rFonts w:ascii="Times New Roman" w:hAnsi="Times New Roman" w:cs="Times New Roman" w:hint="eastAsia"/>
          <w:kern w:val="2"/>
          <w:sz w:val="21"/>
          <w:szCs w:val="21"/>
        </w:rPr>
        <w:t>   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 xml:space="preserve"> 14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、新闻标题中人物姓名报道，学校领导主持的学校重大活动；校领导参加外事活动、学校教师学生获得省部级学术成果，重大表彰和荣誉；除此外，其他原则上都不出现人名。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15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、新闻中人物出场排序：涉及领导干部，依人物职务级别大小为序。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lastRenderedPageBreak/>
        <w:t>     16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、新闻中人物称呼：以行政身份出席活动，姓名后不加“教授”；以学术身份出席活动，姓名后可加“教授”；人物姓名后不加“老师”；行政身份在前，姓名在后（如××处处长张三）。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17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、文中提及所在单位时，直接用全称（或官方简称），勿用“我处、我院”。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18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、避免使用隆重、圆满、重要等等各种修饰词语和抒发情感的句子，客观的反应事件内容即可。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19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、避免使用主观语言和口语化语言，不定性、不总结、不牵强挂钩、不表扬致谢、不喊口号、不抒发情感。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、校领导出席会议和活动确需报道的，篇幅一般不超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300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字；赴基层调研一般不作报道，确需报道的一般不超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100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字；外事活动的报道一般不超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200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字。不使用“重要讲话”的描述。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 </w:t>
      </w:r>
      <w:r w:rsidRPr="00562842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>四、投稿要求：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21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、来稿信箱：</w:t>
      </w:r>
      <w:hyperlink r:id="rId4" w:history="1">
        <w:r w:rsidRPr="00562842">
          <w:rPr>
            <w:rFonts w:ascii="Times New Roman" w:hAnsi="Times New Roman" w:cs="Times New Roman" w:hint="eastAsia"/>
            <w:kern w:val="2"/>
            <w:sz w:val="21"/>
            <w:szCs w:val="21"/>
          </w:rPr>
          <w:t>bjfunews@163.com</w:t>
        </w:r>
      </w:hyperlink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22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、文档、图片均单独作为附件发信箱，文档插入照片处可备注，供编辑参考。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23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、请勿重复发稿，如稿件内容有变化，请在标题注明。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24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、邮件标题尽量为稿件标题，以便编辑选择。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</w:t>
      </w:r>
      <w:r w:rsidRPr="00562842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 xml:space="preserve">  </w:t>
      </w:r>
      <w:r w:rsidRPr="00562842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>五、来稿署名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25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、“来源”署所在处级单位名（或官方简称）。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26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、“作者”署写稿人姓名，如署单位名，应经主要负责人审稿，确属单位名请在稿件内注明。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</w:t>
      </w:r>
      <w:r w:rsidRPr="00562842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 xml:space="preserve">  </w:t>
      </w:r>
      <w:r w:rsidRPr="00562842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>六、新闻图片要求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27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、除涉及重要会议、重大活动和重大事件外，校领导一般不发单独个人照片。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28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、重要报道每篇不超过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4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张图片，图片新闻除外。在同一条新闻中表现同一内容的照片原则上不出现两次。一般新闻报道图片不超过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2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张。教学、学术、科研成果报道视内容配发图片。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29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、图片内容要紧扣新闻主题，突出新闻事件本身，清晰、生动。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30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、文中一般不发合影。</w:t>
      </w:r>
    </w:p>
    <w:p w:rsidR="006B2267" w:rsidRPr="00562842" w:rsidRDefault="006B2267" w:rsidP="006B2267">
      <w:pPr>
        <w:pStyle w:val="a4"/>
        <w:spacing w:before="0" w:beforeAutospacing="0" w:after="0" w:afterAutospacing="0" w:line="374" w:lineRule="atLeast"/>
        <w:rPr>
          <w:rFonts w:ascii="Times New Roman" w:hAnsi="Times New Roman" w:cs="Times New Roman"/>
          <w:kern w:val="2"/>
          <w:sz w:val="21"/>
          <w:szCs w:val="21"/>
        </w:rPr>
      </w:pP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     31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、照片要求经过后期处理后满足长边超过</w:t>
      </w:r>
      <w:r>
        <w:rPr>
          <w:rFonts w:ascii="Times New Roman" w:hAnsi="Times New Roman" w:cs="Times New Roman" w:hint="eastAsia"/>
          <w:kern w:val="2"/>
          <w:sz w:val="21"/>
          <w:szCs w:val="21"/>
        </w:rPr>
        <w:t>6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00</w:t>
      </w:r>
      <w:r w:rsidRPr="00562842">
        <w:rPr>
          <w:rFonts w:ascii="Times New Roman" w:hAnsi="Times New Roman" w:cs="Times New Roman" w:hint="eastAsia"/>
          <w:kern w:val="2"/>
          <w:sz w:val="21"/>
          <w:szCs w:val="21"/>
        </w:rPr>
        <w:t>像素。</w:t>
      </w:r>
    </w:p>
    <w:p w:rsidR="008E2AC3" w:rsidRPr="006B2267" w:rsidRDefault="008E2AC3"/>
    <w:sectPr w:rsidR="008E2AC3" w:rsidRPr="006B2267" w:rsidSect="00E81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6B2267"/>
    <w:rsid w:val="001A07D9"/>
    <w:rsid w:val="002102F7"/>
    <w:rsid w:val="00341B2D"/>
    <w:rsid w:val="00555030"/>
    <w:rsid w:val="006B2267"/>
    <w:rsid w:val="00832DCA"/>
    <w:rsid w:val="008E2AC3"/>
    <w:rsid w:val="00B34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C3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8E2AC3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8E2AC3"/>
    <w:rPr>
      <w:rFonts w:ascii="宋体" w:hAnsi="宋体" w:cs="宋体"/>
      <w:b/>
      <w:bCs/>
      <w:sz w:val="36"/>
      <w:szCs w:val="36"/>
    </w:rPr>
  </w:style>
  <w:style w:type="character" w:styleId="a3">
    <w:name w:val="Strong"/>
    <w:basedOn w:val="a0"/>
    <w:qFormat/>
    <w:rsid w:val="008E2AC3"/>
    <w:rPr>
      <w:b/>
      <w:bCs/>
    </w:rPr>
  </w:style>
  <w:style w:type="paragraph" w:styleId="a4">
    <w:name w:val="Normal (Web)"/>
    <w:basedOn w:val="a"/>
    <w:uiPriority w:val="99"/>
    <w:unhideWhenUsed/>
    <w:rsid w:val="006B22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jfunews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1613</Characters>
  <Application>Microsoft Office Word</Application>
  <DocSecurity>0</DocSecurity>
  <Lines>13</Lines>
  <Paragraphs>3</Paragraphs>
  <ScaleCrop>false</ScaleCrop>
  <Company>Microsoft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2018-11-27T03:14:00Z</dcterms:created>
  <dcterms:modified xsi:type="dcterms:W3CDTF">2018-11-27T03:14:00Z</dcterms:modified>
</cp:coreProperties>
</file>